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4EC7" w:rsidRPr="00A1753E" w:rsidRDefault="00BA4EC7" w:rsidP="00A1753E">
      <w:pPr>
        <w:jc w:val="center"/>
        <w:rPr>
          <w:rFonts w:ascii="GHEA Grapalat" w:eastAsia="Times New Roman" w:hAnsi="GHEA Grapalat" w:cs="Times New Roman"/>
          <w:b/>
          <w:bCs/>
          <w:sz w:val="24"/>
          <w:szCs w:val="24"/>
          <w:lang w:val="hy-AM" w:eastAsia="ru-RU"/>
        </w:rPr>
      </w:pPr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ՖՈՒՏԲՈԼ</w:t>
      </w:r>
    </w:p>
    <w:p w:rsidR="00BA4EC7" w:rsidRPr="00A1753E" w:rsidRDefault="00BA4EC7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Մինչև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20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տարեկանների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ֆուտբոլային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ներկայացված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եղել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բոլոր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թողարկումներում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BA4EC7" w:rsidRPr="00A1753E" w:rsidRDefault="00BA4EC7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կոմիտեն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(CIJF)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կազմակերպում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պահպանելով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ֆուտբոլի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ֆեդերացիայի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(FIFA)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կանոնակարգերը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BA4EC7" w:rsidRPr="00A1753E" w:rsidRDefault="00BA4EC7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Մրցաշարը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կազմակերպվում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է FIFA-ի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կողմից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նշանակված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տեխնիկական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պատվիրակի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պատասխանատվությամբ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։</w:t>
      </w:r>
    </w:p>
    <w:p w:rsidR="00BA4EC7" w:rsidRPr="00A1753E" w:rsidRDefault="00BA4EC7" w:rsidP="00BA4EC7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Մրցույթի</w:t>
      </w:r>
      <w:proofErr w:type="spellEnd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ձևաչափ</w:t>
      </w:r>
      <w:proofErr w:type="spellEnd"/>
    </w:p>
    <w:p w:rsidR="00BA4EC7" w:rsidRPr="00A1753E" w:rsidRDefault="00BA4EC7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Ֆուտբոլի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կմասնակցեն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ութ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(8)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տղամարդկանց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ազգային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թիմեր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քսան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(20)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ութ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(8)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կանանց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ազգային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թիմեր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</w:t>
      </w:r>
      <w:r w:rsidR="00151A98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անչյուրում</w:t>
      </w:r>
      <w:proofErr w:type="spellEnd"/>
      <w:r w:rsidR="00151A98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151A98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քսան</w:t>
      </w:r>
      <w:proofErr w:type="spellEnd"/>
      <w:r w:rsidR="00151A98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(20) </w:t>
      </w:r>
      <w:proofErr w:type="spellStart"/>
      <w:r w:rsidR="00151A98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</w:t>
      </w:r>
      <w:proofErr w:type="spellEnd"/>
      <w:r w:rsidR="00A1753E">
        <w:rPr>
          <w:rFonts w:ascii="GHEA Grapalat" w:eastAsia="Times New Roman" w:hAnsi="GHEA Grapalat" w:cs="Times New Roman"/>
          <w:sz w:val="24"/>
          <w:szCs w:val="24"/>
          <w:lang w:val="en-US" w:eastAsia="ru-RU"/>
        </w:rPr>
        <w:t>ղ</w:t>
      </w:r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BA4EC7" w:rsidRPr="00A1753E" w:rsidRDefault="00BA4EC7" w:rsidP="00BA4EC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Տղամարդկանց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կանանց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կտևեն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տաս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(10)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օր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BA4EC7" w:rsidRPr="00A1753E" w:rsidRDefault="00BA4EC7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Ֆուտբոլի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ընտրական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մրցութային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ձևաչափը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սահմանվում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Միջազգային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ֆուտբոլի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ֆեդերացիայի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(FIFA)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կողմից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նշանակված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տեխնիկական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պատվիրակի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կողմից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։</w:t>
      </w:r>
    </w:p>
    <w:p w:rsidR="00BA4EC7" w:rsidRPr="00A1753E" w:rsidRDefault="00BA4EC7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10-րդ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ֆուտբոլի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մրցաշարերին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մասնակցելու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իրավունք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ունենալու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բոլոր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խաղացողները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տղամարդիկ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կանայք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պետք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մրցույթի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օրը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լինեն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18-ից 20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տարեկան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BA4EC7" w:rsidRPr="00A1753E" w:rsidRDefault="00BA4EC7" w:rsidP="00BA4EC7">
      <w:pPr>
        <w:spacing w:before="100" w:beforeAutospacing="1" w:after="100" w:afterAutospacing="1" w:line="240" w:lineRule="auto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Ընտրություն</w:t>
      </w:r>
      <w:proofErr w:type="spellEnd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գրանցում</w:t>
      </w:r>
      <w:proofErr w:type="spellEnd"/>
    </w:p>
    <w:p w:rsidR="00BA4EC7" w:rsidRPr="00A1753E" w:rsidRDefault="00BA4EC7" w:rsidP="00BA4EC7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Ընտրության</w:t>
      </w:r>
      <w:proofErr w:type="spellEnd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գործընթաց</w:t>
      </w:r>
      <w:proofErr w:type="spellEnd"/>
    </w:p>
    <w:p w:rsidR="00BA4EC7" w:rsidRPr="00A1753E" w:rsidRDefault="00BA4EC7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FIFA-ի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նշանակված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տեխնիկական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պատվիրակի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համագործակցությամբ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Ֆրանկոֆոնիայի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կոմիտեն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(CIJF)՝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ելնելով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ստացված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հայտերից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աշխարհագրական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սկզբունքներից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FIFA-ի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վերջին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վարկանիշից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կազմում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10-րդ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ֆուտբոլի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մասնակցող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ցանկը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F52A6E" w:rsidRPr="00A1753E" w:rsidRDefault="00BA4EC7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Ընտրված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ութ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(8)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թիմերը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ներկայացվում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իրենց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ընտրվում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այն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աշխարհագրական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բաշխման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հիման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վրա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որը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սահմանվում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տեխնիկական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պատվիրակի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52A6E" w:rsidRPr="00A1753E" w:rsidTr="0020328F">
        <w:tc>
          <w:tcPr>
            <w:tcW w:w="4672" w:type="dxa"/>
            <w:tcBorders>
              <w:top w:val="nil"/>
              <w:left w:val="nil"/>
            </w:tcBorders>
          </w:tcPr>
          <w:p w:rsidR="00F52A6E" w:rsidRPr="00A1753E" w:rsidRDefault="00151A98" w:rsidP="00806794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753E">
              <w:rPr>
                <w:rFonts w:ascii="GHEA Grapalat" w:hAnsi="GHEA Grapalat"/>
                <w:sz w:val="24"/>
                <w:szCs w:val="24"/>
                <w:lang w:val="hy-AM"/>
              </w:rPr>
              <w:t>Կարիբյան Ավազան</w:t>
            </w:r>
          </w:p>
        </w:tc>
        <w:tc>
          <w:tcPr>
            <w:tcW w:w="4673" w:type="dxa"/>
            <w:tcBorders>
              <w:top w:val="nil"/>
              <w:right w:val="nil"/>
            </w:tcBorders>
          </w:tcPr>
          <w:p w:rsidR="00F52A6E" w:rsidRPr="00A1753E" w:rsidRDefault="00F52A6E" w:rsidP="00806794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52A6E" w:rsidRPr="00A1753E" w:rsidTr="0020328F">
        <w:tc>
          <w:tcPr>
            <w:tcW w:w="4672" w:type="dxa"/>
            <w:tcBorders>
              <w:left w:val="nil"/>
            </w:tcBorders>
          </w:tcPr>
          <w:p w:rsidR="00F52A6E" w:rsidRPr="00A1753E" w:rsidRDefault="00151A98" w:rsidP="00806794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753E">
              <w:rPr>
                <w:rFonts w:ascii="GHEA Grapalat" w:hAnsi="GHEA Grapalat"/>
                <w:sz w:val="24"/>
                <w:szCs w:val="24"/>
                <w:lang w:val="hy-AM"/>
              </w:rPr>
              <w:t>Ասիա</w:t>
            </w:r>
          </w:p>
        </w:tc>
        <w:tc>
          <w:tcPr>
            <w:tcW w:w="4673" w:type="dxa"/>
            <w:tcBorders>
              <w:right w:val="nil"/>
            </w:tcBorders>
          </w:tcPr>
          <w:p w:rsidR="00F52A6E" w:rsidRPr="00A1753E" w:rsidRDefault="00F52A6E" w:rsidP="00806794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52A6E" w:rsidRPr="00A1753E" w:rsidTr="0020328F">
        <w:tc>
          <w:tcPr>
            <w:tcW w:w="4672" w:type="dxa"/>
            <w:tcBorders>
              <w:left w:val="nil"/>
            </w:tcBorders>
          </w:tcPr>
          <w:p w:rsidR="00F52A6E" w:rsidRPr="00A1753E" w:rsidRDefault="00151A98" w:rsidP="00806794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753E">
              <w:rPr>
                <w:rFonts w:ascii="GHEA Grapalat" w:hAnsi="GHEA Grapalat"/>
                <w:sz w:val="24"/>
                <w:szCs w:val="24"/>
                <w:lang w:val="hy-AM"/>
              </w:rPr>
              <w:t>Հնդկաստան</w:t>
            </w:r>
          </w:p>
        </w:tc>
        <w:tc>
          <w:tcPr>
            <w:tcW w:w="4673" w:type="dxa"/>
            <w:tcBorders>
              <w:right w:val="nil"/>
            </w:tcBorders>
          </w:tcPr>
          <w:p w:rsidR="00F52A6E" w:rsidRPr="00A1753E" w:rsidRDefault="00F52A6E" w:rsidP="00806794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52A6E" w:rsidRPr="00A1753E" w:rsidTr="0020328F">
        <w:tc>
          <w:tcPr>
            <w:tcW w:w="4672" w:type="dxa"/>
            <w:tcBorders>
              <w:left w:val="nil"/>
            </w:tcBorders>
          </w:tcPr>
          <w:p w:rsidR="00F52A6E" w:rsidRPr="00A1753E" w:rsidRDefault="0020328F" w:rsidP="00806794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753E">
              <w:rPr>
                <w:rFonts w:ascii="GHEA Grapalat" w:hAnsi="GHEA Grapalat"/>
                <w:sz w:val="24"/>
                <w:szCs w:val="24"/>
                <w:lang w:val="hy-AM"/>
              </w:rPr>
              <w:t>Եվրոպա</w:t>
            </w:r>
          </w:p>
        </w:tc>
        <w:tc>
          <w:tcPr>
            <w:tcW w:w="4673" w:type="dxa"/>
            <w:tcBorders>
              <w:right w:val="nil"/>
            </w:tcBorders>
          </w:tcPr>
          <w:p w:rsidR="00F52A6E" w:rsidRPr="00A1753E" w:rsidRDefault="00F52A6E" w:rsidP="00806794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F52A6E" w:rsidRPr="00A1753E" w:rsidTr="0020328F">
        <w:tc>
          <w:tcPr>
            <w:tcW w:w="4672" w:type="dxa"/>
            <w:tcBorders>
              <w:left w:val="nil"/>
            </w:tcBorders>
          </w:tcPr>
          <w:p w:rsidR="00F52A6E" w:rsidRPr="00A1753E" w:rsidRDefault="0020328F" w:rsidP="00806794">
            <w:pPr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1753E">
              <w:rPr>
                <w:rFonts w:ascii="GHEA Grapalat" w:hAnsi="GHEA Grapalat"/>
                <w:sz w:val="24"/>
                <w:szCs w:val="24"/>
                <w:lang w:val="hy-AM"/>
              </w:rPr>
              <w:t>Աֆրիկա</w:t>
            </w:r>
          </w:p>
        </w:tc>
        <w:tc>
          <w:tcPr>
            <w:tcW w:w="4673" w:type="dxa"/>
            <w:tcBorders>
              <w:right w:val="nil"/>
            </w:tcBorders>
          </w:tcPr>
          <w:p w:rsidR="00F52A6E" w:rsidRPr="00A1753E" w:rsidRDefault="00F52A6E" w:rsidP="00806794">
            <w:pPr>
              <w:rPr>
                <w:rFonts w:ascii="GHEA Grapalat" w:hAnsi="GHEA Grapalat"/>
                <w:sz w:val="24"/>
                <w:szCs w:val="24"/>
              </w:rPr>
            </w:pPr>
          </w:p>
        </w:tc>
      </w:tr>
    </w:tbl>
    <w:p w:rsidR="00F52A6E" w:rsidRPr="00A1753E" w:rsidRDefault="00F52A6E" w:rsidP="00F52A6E">
      <w:pPr>
        <w:rPr>
          <w:rFonts w:ascii="GHEA Grapalat" w:hAnsi="GHEA Grapalat"/>
          <w:sz w:val="24"/>
          <w:szCs w:val="24"/>
        </w:rPr>
      </w:pPr>
    </w:p>
    <w:p w:rsidR="00B669CC" w:rsidRPr="00A1753E" w:rsidRDefault="00B669CC" w:rsidP="00A1753E">
      <w:pPr>
        <w:jc w:val="both"/>
        <w:rPr>
          <w:rFonts w:ascii="GHEA Grapalat" w:hAnsi="GHEA Grapalat"/>
          <w:sz w:val="24"/>
          <w:szCs w:val="24"/>
        </w:rPr>
      </w:pPr>
      <w:proofErr w:type="spellStart"/>
      <w:r w:rsidRPr="00A1753E">
        <w:rPr>
          <w:rFonts w:ascii="GHEA Grapalat" w:hAnsi="GHEA Grapalat"/>
          <w:sz w:val="24"/>
          <w:szCs w:val="24"/>
        </w:rPr>
        <w:t>Որպես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հյուրընկալող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երկիր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A1753E">
        <w:rPr>
          <w:rFonts w:ascii="GHEA Grapalat" w:hAnsi="GHEA Grapalat"/>
          <w:sz w:val="24"/>
          <w:szCs w:val="24"/>
        </w:rPr>
        <w:t>Հայաստանը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ավտոմատ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կերպով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իրավունք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A1753E">
        <w:rPr>
          <w:rFonts w:ascii="GHEA Grapalat" w:hAnsi="GHEA Grapalat"/>
          <w:sz w:val="24"/>
          <w:szCs w:val="24"/>
        </w:rPr>
        <w:t>ստանում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մասնակցելու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Ֆրանկոֆոնիայի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խաղերի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այս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թողարկմանը</w:t>
      </w:r>
      <w:proofErr w:type="spellEnd"/>
      <w:r w:rsidRPr="00A1753E">
        <w:rPr>
          <w:rFonts w:ascii="GHEA Grapalat" w:hAnsi="GHEA Grapalat"/>
          <w:sz w:val="24"/>
          <w:szCs w:val="24"/>
        </w:rPr>
        <w:t>։</w:t>
      </w:r>
    </w:p>
    <w:p w:rsidR="0020328F" w:rsidRPr="00A1753E" w:rsidRDefault="00B669CC" w:rsidP="00A1753E">
      <w:pPr>
        <w:jc w:val="both"/>
        <w:rPr>
          <w:rFonts w:ascii="GHEA Grapalat" w:hAnsi="GHEA Grapalat"/>
          <w:sz w:val="24"/>
          <w:szCs w:val="24"/>
        </w:rPr>
      </w:pPr>
      <w:proofErr w:type="spellStart"/>
      <w:r w:rsidRPr="00A1753E">
        <w:rPr>
          <w:rFonts w:ascii="GHEA Grapalat" w:hAnsi="GHEA Grapalat"/>
          <w:sz w:val="24"/>
          <w:szCs w:val="24"/>
        </w:rPr>
        <w:lastRenderedPageBreak/>
        <w:t>Եթե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որևէ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մայրցամաքից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չգրանցվի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հատկացված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թիմերի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անհրաժեշտ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քանակը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1753E">
        <w:rPr>
          <w:rFonts w:ascii="GHEA Grapalat" w:hAnsi="GHEA Grapalat"/>
          <w:sz w:val="24"/>
          <w:szCs w:val="24"/>
        </w:rPr>
        <w:t>Ֆրանկոֆոնիայի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խաղերի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միջազգային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կոմիտեն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(CIJF) </w:t>
      </w:r>
      <w:proofErr w:type="spellStart"/>
      <w:r w:rsidRPr="00A1753E">
        <w:rPr>
          <w:rFonts w:ascii="GHEA Grapalat" w:hAnsi="GHEA Grapalat"/>
          <w:sz w:val="24"/>
          <w:szCs w:val="24"/>
        </w:rPr>
        <w:t>կարող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A1753E">
        <w:rPr>
          <w:rFonts w:ascii="GHEA Grapalat" w:hAnsi="GHEA Grapalat"/>
          <w:sz w:val="24"/>
          <w:szCs w:val="24"/>
        </w:rPr>
        <w:t>ընդունել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լրացուցիչ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թիմեր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այլ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մայրցամաքներից</w:t>
      </w:r>
      <w:proofErr w:type="spellEnd"/>
      <w:r w:rsidRPr="00A1753E">
        <w:rPr>
          <w:rFonts w:ascii="GHEA Grapalat" w:hAnsi="GHEA Grapalat"/>
          <w:sz w:val="24"/>
          <w:szCs w:val="24"/>
        </w:rPr>
        <w:t>։</w:t>
      </w:r>
    </w:p>
    <w:p w:rsidR="00242377" w:rsidRPr="00A1753E" w:rsidRDefault="00242377" w:rsidP="00A1753E">
      <w:pPr>
        <w:jc w:val="both"/>
        <w:rPr>
          <w:rFonts w:ascii="GHEA Grapalat" w:hAnsi="GHEA Grapalat"/>
          <w:sz w:val="24"/>
          <w:szCs w:val="24"/>
        </w:rPr>
      </w:pPr>
      <w:proofErr w:type="spellStart"/>
      <w:r w:rsidRPr="00A1753E">
        <w:rPr>
          <w:rFonts w:ascii="GHEA Grapalat" w:hAnsi="GHEA Grapalat"/>
          <w:b/>
          <w:sz w:val="24"/>
          <w:szCs w:val="24"/>
        </w:rPr>
        <w:t>Պարտավորություն</w:t>
      </w:r>
      <w:proofErr w:type="spellEnd"/>
    </w:p>
    <w:p w:rsidR="00A1753E" w:rsidRDefault="00242377" w:rsidP="00A1753E">
      <w:pPr>
        <w:jc w:val="both"/>
        <w:rPr>
          <w:rFonts w:ascii="GHEA Grapalat" w:hAnsi="GHEA Grapalat"/>
          <w:sz w:val="24"/>
          <w:szCs w:val="24"/>
        </w:rPr>
      </w:pPr>
      <w:proofErr w:type="spellStart"/>
      <w:r w:rsidRPr="00A1753E">
        <w:rPr>
          <w:rFonts w:ascii="GHEA Grapalat" w:hAnsi="GHEA Grapalat"/>
          <w:sz w:val="24"/>
          <w:szCs w:val="24"/>
        </w:rPr>
        <w:t>Ֆրանկոֆոնիայի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յուրաքանչյուր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անդամ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պետություն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կամ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կառավարություն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կարող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A1753E">
        <w:rPr>
          <w:rFonts w:ascii="GHEA Grapalat" w:hAnsi="GHEA Grapalat"/>
          <w:sz w:val="24"/>
          <w:szCs w:val="24"/>
        </w:rPr>
        <w:t>գրանցել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քսան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(20) </w:t>
      </w:r>
      <w:proofErr w:type="spellStart"/>
      <w:r w:rsidRPr="00A1753E">
        <w:rPr>
          <w:rFonts w:ascii="GHEA Grapalat" w:hAnsi="GHEA Grapalat"/>
          <w:sz w:val="24"/>
          <w:szCs w:val="24"/>
        </w:rPr>
        <w:t>խաղացող</w:t>
      </w:r>
      <w:proofErr w:type="spellEnd"/>
      <w:r w:rsidR="00A1753E">
        <w:rPr>
          <w:rFonts w:ascii="GHEA Grapalat" w:hAnsi="GHEA Grapalat"/>
          <w:sz w:val="24"/>
          <w:szCs w:val="24"/>
          <w:lang w:val="hy-AM"/>
        </w:rPr>
        <w:t>՝</w:t>
      </w:r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տղամարդկանց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մրցաշարի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և </w:t>
      </w:r>
      <w:proofErr w:type="spellStart"/>
      <w:r w:rsidRPr="00A1753E">
        <w:rPr>
          <w:rFonts w:ascii="GHEA Grapalat" w:hAnsi="GHEA Grapalat"/>
          <w:sz w:val="24"/>
          <w:szCs w:val="24"/>
        </w:rPr>
        <w:t>քսան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(20) </w:t>
      </w:r>
      <w:proofErr w:type="spellStart"/>
      <w:r w:rsidRPr="00A1753E">
        <w:rPr>
          <w:rFonts w:ascii="GHEA Grapalat" w:hAnsi="GHEA Grapalat"/>
          <w:sz w:val="24"/>
          <w:szCs w:val="24"/>
        </w:rPr>
        <w:t>խաղացող</w:t>
      </w:r>
      <w:proofErr w:type="spellEnd"/>
      <w:r w:rsidR="00A1753E">
        <w:rPr>
          <w:rFonts w:ascii="GHEA Grapalat" w:hAnsi="GHEA Grapalat"/>
          <w:sz w:val="24"/>
          <w:szCs w:val="24"/>
          <w:lang w:val="hy-AM"/>
        </w:rPr>
        <w:t>՝</w:t>
      </w:r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կանանց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մրցաշարի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համար</w:t>
      </w:r>
      <w:proofErr w:type="spellEnd"/>
      <w:r w:rsidRPr="00A1753E">
        <w:rPr>
          <w:rFonts w:ascii="GHEA Grapalat" w:hAnsi="GHEA Grapalat"/>
          <w:sz w:val="24"/>
          <w:szCs w:val="24"/>
        </w:rPr>
        <w:t>։</w:t>
      </w:r>
    </w:p>
    <w:p w:rsidR="00F52A6E" w:rsidRPr="00A1753E" w:rsidRDefault="00242377" w:rsidP="00A1753E">
      <w:pPr>
        <w:jc w:val="both"/>
        <w:rPr>
          <w:rFonts w:ascii="GHEA Grapalat" w:hAnsi="GHEA Grapalat"/>
          <w:sz w:val="24"/>
          <w:szCs w:val="24"/>
          <w:lang w:val="hy-AM"/>
        </w:rPr>
      </w:pPr>
      <w:proofErr w:type="spellStart"/>
      <w:r w:rsidRPr="00A1753E">
        <w:rPr>
          <w:rFonts w:ascii="GHEA Grapalat" w:hAnsi="GHEA Grapalat"/>
          <w:sz w:val="24"/>
          <w:szCs w:val="24"/>
        </w:rPr>
        <w:t>Բացառությամբ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r w:rsidR="00A1753E">
        <w:rPr>
          <w:rFonts w:ascii="GHEA Grapalat" w:hAnsi="GHEA Grapalat"/>
          <w:sz w:val="24"/>
          <w:szCs w:val="24"/>
          <w:lang w:val="hy-AM"/>
        </w:rPr>
        <w:t>ֆորս մարժորի</w:t>
      </w:r>
      <w:r w:rsidRPr="00A1753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1753E">
        <w:rPr>
          <w:rFonts w:ascii="GHEA Grapalat" w:hAnsi="GHEA Grapalat"/>
          <w:sz w:val="24"/>
          <w:szCs w:val="24"/>
        </w:rPr>
        <w:t>յուրաքանչյուր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պետություն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կամ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կառավարություն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1753E">
        <w:rPr>
          <w:rFonts w:ascii="GHEA Grapalat" w:hAnsi="GHEA Grapalat"/>
          <w:sz w:val="24"/>
          <w:szCs w:val="24"/>
        </w:rPr>
        <w:t>որը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թիմ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A1753E">
        <w:rPr>
          <w:rFonts w:ascii="GHEA Grapalat" w:hAnsi="GHEA Grapalat"/>
          <w:sz w:val="24"/>
          <w:szCs w:val="24"/>
        </w:rPr>
        <w:t>գրանցել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ֆուտբոլի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մրցաշարին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, </w:t>
      </w:r>
      <w:proofErr w:type="spellStart"/>
      <w:r w:rsidRPr="00A1753E">
        <w:rPr>
          <w:rFonts w:ascii="GHEA Grapalat" w:hAnsi="GHEA Grapalat"/>
          <w:sz w:val="24"/>
          <w:szCs w:val="24"/>
        </w:rPr>
        <w:t>պարտավորվում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է </w:t>
      </w:r>
      <w:proofErr w:type="spellStart"/>
      <w:r w:rsidRPr="00A1753E">
        <w:rPr>
          <w:rFonts w:ascii="GHEA Grapalat" w:hAnsi="GHEA Grapalat"/>
          <w:sz w:val="24"/>
          <w:szCs w:val="24"/>
        </w:rPr>
        <w:t>բանկային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փոխանցման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միջոցով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Ֆրանկոֆոնիայի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խաղերի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միջազգային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կոմիտեին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(CIJF) </w:t>
      </w:r>
      <w:proofErr w:type="spellStart"/>
      <w:r w:rsidRPr="00A1753E">
        <w:rPr>
          <w:rFonts w:ascii="GHEA Grapalat" w:hAnsi="GHEA Grapalat"/>
          <w:sz w:val="24"/>
          <w:szCs w:val="24"/>
        </w:rPr>
        <w:t>վճարել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հազար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(1000) </w:t>
      </w:r>
      <w:proofErr w:type="spellStart"/>
      <w:r w:rsidRPr="00A1753E">
        <w:rPr>
          <w:rFonts w:ascii="GHEA Grapalat" w:hAnsi="GHEA Grapalat"/>
          <w:sz w:val="24"/>
          <w:szCs w:val="24"/>
        </w:rPr>
        <w:t>եվրո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։ </w:t>
      </w:r>
      <w:proofErr w:type="spellStart"/>
      <w:r w:rsidRPr="00A1753E">
        <w:rPr>
          <w:rFonts w:ascii="GHEA Grapalat" w:hAnsi="GHEA Grapalat"/>
          <w:sz w:val="24"/>
          <w:szCs w:val="24"/>
        </w:rPr>
        <w:t>Այս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գումարը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հետագայում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կհանվի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համապատասխան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անդամավճարներից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՝ </w:t>
      </w:r>
      <w:proofErr w:type="spellStart"/>
      <w:r w:rsidRPr="00A1753E">
        <w:rPr>
          <w:rFonts w:ascii="GHEA Grapalat" w:hAnsi="GHEA Grapalat"/>
          <w:sz w:val="24"/>
          <w:szCs w:val="24"/>
        </w:rPr>
        <w:t>վճարման</w:t>
      </w:r>
      <w:proofErr w:type="spellEnd"/>
      <w:r w:rsidRPr="00A1753E">
        <w:rPr>
          <w:rFonts w:ascii="GHEA Grapalat" w:hAnsi="GHEA Grapalat"/>
          <w:sz w:val="24"/>
          <w:szCs w:val="24"/>
        </w:rPr>
        <w:t xml:space="preserve"> </w:t>
      </w:r>
      <w:proofErr w:type="spellStart"/>
      <w:r w:rsidRPr="00A1753E">
        <w:rPr>
          <w:rFonts w:ascii="GHEA Grapalat" w:hAnsi="GHEA Grapalat"/>
          <w:sz w:val="24"/>
          <w:szCs w:val="24"/>
        </w:rPr>
        <w:t>պահին</w:t>
      </w:r>
      <w:proofErr w:type="spellEnd"/>
      <w:r w:rsidRPr="00A1753E">
        <w:rPr>
          <w:rFonts w:ascii="GHEA Grapalat" w:hAnsi="GHEA Grapalat"/>
          <w:sz w:val="24"/>
          <w:szCs w:val="24"/>
        </w:rPr>
        <w:t>։</w:t>
      </w:r>
    </w:p>
    <w:p w:rsidR="00B736FB" w:rsidRPr="00A1753E" w:rsidRDefault="00AE0109" w:rsidP="00AE010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Գրանցման</w:t>
      </w:r>
      <w:proofErr w:type="spellEnd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ընթացակարգ</w:t>
      </w:r>
      <w:proofErr w:type="spellEnd"/>
    </w:p>
    <w:p w:rsidR="00AE0109" w:rsidRPr="00A1753E" w:rsidRDefault="00AE0109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գրանցում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ընդլայնված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ցուցակ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երեսուն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(30)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տղամարդկանց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երեսուն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(30)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կանանց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խաղացողներից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որոնցից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ընտրվելու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մրցաշարին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մասնակցող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A1753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քսան</w:t>
      </w:r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(20)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տղամարդիկ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r w:rsidR="00A1753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քսան</w:t>
      </w:r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(20)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կանայք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։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Մարզիկների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կանոնակարգին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համապատասխանության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ստուգումները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հավատարմագրերի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տրամադրումը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կատարվում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ընդլայնված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երեսուն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(30)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տղամարդկանց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երեսուն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(30)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կանանց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ցուցակների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հիման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վրա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AE0109" w:rsidRPr="00A1753E" w:rsidRDefault="00AE0109" w:rsidP="00AE010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Ֆուտբոլի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մրցումներին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գրանցումները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կազմակերպվում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են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քանի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փուլով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՝</w:t>
      </w:r>
    </w:p>
    <w:p w:rsidR="00AE0109" w:rsidRPr="00A1753E" w:rsidRDefault="00AE0109" w:rsidP="00A1753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ընտրություն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2026 թ. </w:t>
      </w:r>
      <w:proofErr w:type="spellStart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սեպտեմբերի</w:t>
      </w:r>
      <w:proofErr w:type="spellEnd"/>
      <w:r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15-</w:t>
      </w:r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ին։</w:t>
      </w:r>
    </w:p>
    <w:p w:rsidR="00AE0109" w:rsidRPr="00A1753E" w:rsidRDefault="00B736FB" w:rsidP="00A1753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r w:rsidRPr="00A1753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Վիճակահանություն</w:t>
      </w:r>
      <w:r w:rsidR="00AE0109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r w:rsidR="00AE0109"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2026 թ. </w:t>
      </w:r>
      <w:proofErr w:type="spellStart"/>
      <w:r w:rsidR="00AE0109"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հոկտեմբերի</w:t>
      </w:r>
      <w:proofErr w:type="spellEnd"/>
      <w:r w:rsidR="00AE0109"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29-</w:t>
      </w:r>
      <w:r w:rsidR="00AE0109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ին</w:t>
      </w:r>
      <w:r w:rsidR="00AE0109"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։</w:t>
      </w:r>
    </w:p>
    <w:p w:rsidR="00AE0109" w:rsidRPr="00A1753E" w:rsidRDefault="00A1753E" w:rsidP="00A1753E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b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Ընդլայնված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 xml:space="preserve"> ցանկով ա</w:t>
      </w:r>
      <w:r w:rsidR="00B736FB" w:rsidRPr="00A1753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նվանական</w:t>
      </w:r>
      <w:r w:rsidR="00AE0109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AE0109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գրանցում</w:t>
      </w:r>
      <w:proofErr w:type="spellEnd"/>
      <w:r w:rsidR="00AE0109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երեսուն</w:t>
      </w:r>
      <w:proofErr w:type="spellEnd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(30) </w:t>
      </w:r>
      <w:proofErr w:type="spellStart"/>
      <w:r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խաղացողների</w:t>
      </w:r>
      <w:proofErr w:type="spellEnd"/>
      <w:r w:rsidR="00AE0109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՝ 2</w:t>
      </w:r>
      <w:r w:rsidR="00AE0109"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027 թ. </w:t>
      </w:r>
      <w:proofErr w:type="spellStart"/>
      <w:r w:rsidR="00AE0109"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ապրիլի</w:t>
      </w:r>
      <w:proofErr w:type="spellEnd"/>
      <w:r w:rsidR="00AE0109"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 xml:space="preserve"> 28-</w:t>
      </w:r>
      <w:r w:rsidR="00AE0109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ին</w:t>
      </w:r>
      <w:r w:rsidR="00AE0109" w:rsidRPr="00A1753E">
        <w:rPr>
          <w:rFonts w:ascii="GHEA Grapalat" w:eastAsia="Times New Roman" w:hAnsi="GHEA Grapalat" w:cs="Times New Roman"/>
          <w:b/>
          <w:sz w:val="24"/>
          <w:szCs w:val="24"/>
          <w:lang w:eastAsia="ru-RU"/>
        </w:rPr>
        <w:t>։</w:t>
      </w:r>
    </w:p>
    <w:p w:rsidR="00AE0109" w:rsidRPr="00A1753E" w:rsidRDefault="00AE0109" w:rsidP="00AE010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Վերջնական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ընտրություն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թիմի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համար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20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խաղացողների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2027 թ.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հունիսի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28-ին։</w:t>
      </w:r>
    </w:p>
    <w:p w:rsidR="00AE0109" w:rsidRPr="00A1753E" w:rsidRDefault="00AE0109" w:rsidP="00AE0109">
      <w:pPr>
        <w:spacing w:before="100" w:beforeAutospacing="1" w:after="100" w:afterAutospacing="1" w:line="240" w:lineRule="auto"/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Ընդհանուր</w:t>
      </w:r>
      <w:proofErr w:type="spellEnd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տեղեկություններ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br/>
      </w: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Մրցավարների</w:t>
      </w:r>
      <w:proofErr w:type="spellEnd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b/>
          <w:bCs/>
          <w:sz w:val="24"/>
          <w:szCs w:val="24"/>
          <w:lang w:eastAsia="ru-RU"/>
        </w:rPr>
        <w:t>նշանակում</w:t>
      </w:r>
      <w:proofErr w:type="spellEnd"/>
    </w:p>
    <w:p w:rsidR="00AE0109" w:rsidRPr="00A1753E" w:rsidRDefault="00AE0109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Յուրաքանչյուր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մասնակից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պարտադիր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պետք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ընդգրկի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իր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պատվիրակության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մեջ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r w:rsidR="00A1753E">
        <w:rPr>
          <w:rFonts w:ascii="GHEA Grapalat" w:eastAsia="Times New Roman" w:hAnsi="GHEA Grapalat" w:cs="Times New Roman"/>
          <w:sz w:val="24"/>
          <w:szCs w:val="24"/>
          <w:lang w:val="fr-FR" w:eastAsia="ru-RU"/>
        </w:rPr>
        <w:t>FIFA</w:t>
      </w:r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-ի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կողմից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որակավորմամբ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հավաստագրված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մրցավար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։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Նրա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անունը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պետք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ներկայացվի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մարզիկների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</w:t>
      </w:r>
      <w:r w:rsidR="00B736FB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նունների</w:t>
      </w:r>
      <w:proofErr w:type="spellEnd"/>
      <w:r w:rsidR="00B736FB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B736FB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հետ</w:t>
      </w:r>
      <w:proofErr w:type="spellEnd"/>
      <w:r w:rsidR="00B736FB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="00B736FB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միասին</w:t>
      </w:r>
      <w:proofErr w:type="spellEnd"/>
      <w:r w:rsidR="00B736FB"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՝ </w:t>
      </w:r>
      <w:r w:rsidR="00B736FB" w:rsidRPr="00A1753E">
        <w:rPr>
          <w:rFonts w:ascii="GHEA Grapalat" w:eastAsia="Times New Roman" w:hAnsi="GHEA Grapalat" w:cs="Times New Roman"/>
          <w:sz w:val="24"/>
          <w:szCs w:val="24"/>
          <w:lang w:val="hy-AM" w:eastAsia="ru-RU"/>
        </w:rPr>
        <w:t>անվանական</w:t>
      </w:r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գրանցման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ժամանակ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։</w:t>
      </w:r>
    </w:p>
    <w:p w:rsidR="00F52A6E" w:rsidRDefault="00AE0109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Մրցավարի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միջազգային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ճանապարհորդության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ծախսերը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կրում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նրա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իսկ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խաղերի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ժամանակ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տեղավորումը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,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ներքին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փոխադրումները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և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այլ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վճարները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)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ամբողջապես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հոգում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է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մրցումների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հյուրընկալող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պետությունը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կամ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</w:t>
      </w:r>
      <w:proofErr w:type="spellStart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>կառավարությունը</w:t>
      </w:r>
      <w:proofErr w:type="spellEnd"/>
      <w:r w:rsidRPr="00A1753E">
        <w:rPr>
          <w:rFonts w:ascii="GHEA Grapalat" w:eastAsia="Times New Roman" w:hAnsi="GHEA Grapalat" w:cs="Times New Roman"/>
          <w:sz w:val="24"/>
          <w:szCs w:val="24"/>
          <w:lang w:eastAsia="ru-RU"/>
        </w:rPr>
        <w:t xml:space="preserve"> (CNJF)։</w:t>
      </w:r>
    </w:p>
    <w:p w:rsidR="000408BA" w:rsidRDefault="000408BA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:rsidR="000408BA" w:rsidRDefault="000408BA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:rsidR="000408BA" w:rsidRDefault="000408BA" w:rsidP="00A1753E">
      <w:pPr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eastAsia="ru-RU"/>
        </w:rPr>
      </w:pPr>
    </w:p>
    <w:p w:rsidR="000408BA" w:rsidRPr="000408BA" w:rsidRDefault="000408BA" w:rsidP="000408BA">
      <w:pPr>
        <w:spacing w:before="100" w:beforeAutospacing="1" w:after="100" w:afterAutospacing="1" w:line="240" w:lineRule="auto"/>
        <w:jc w:val="center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ФУТБОЛ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 xml:space="preserve">Юношеский футбольный турнир (до 20 лет) был включен во все издания Игр </w:t>
      </w:r>
      <w:proofErr w:type="spellStart"/>
      <w:r w:rsidRPr="000408BA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0408BA">
        <w:rPr>
          <w:rFonts w:ascii="GHEA Grapalat" w:hAnsi="GHEA Grapalat"/>
          <w:sz w:val="24"/>
          <w:szCs w:val="24"/>
        </w:rPr>
        <w:t>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 xml:space="preserve">Международный комитет Игр </w:t>
      </w:r>
      <w:proofErr w:type="spellStart"/>
      <w:r w:rsidRPr="000408BA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0408BA">
        <w:rPr>
          <w:rFonts w:ascii="GHEA Grapalat" w:hAnsi="GHEA Grapalat"/>
          <w:sz w:val="24"/>
          <w:szCs w:val="24"/>
        </w:rPr>
        <w:t xml:space="preserve"> (CIJF) организует турнир в соответствии с регламентом Международной федерации футбольных ассоциаций (FIFA).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Организация турнира осуществляется под руководством технического делегата, назначенного FIFA.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Формат соревнований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В футбольном турнире примут участие восемь (8) мужских национальных команд, каждая по двадцать (20) игроков, и восемь (8) женских национальных команд, каждая по двадцать (20) игроков.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Мужской и женский турниры продлятся десять (10) дней.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Формат отборочных и соревновательных этапов футбольных турниров будет определен техническим делегатом, назначенным FIFA.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 xml:space="preserve">Для участия в футбольных турнирах 10-х Игр </w:t>
      </w:r>
      <w:proofErr w:type="spellStart"/>
      <w:r w:rsidRPr="000408BA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0408BA">
        <w:rPr>
          <w:rFonts w:ascii="GHEA Grapalat" w:hAnsi="GHEA Grapalat"/>
          <w:sz w:val="24"/>
          <w:szCs w:val="24"/>
        </w:rPr>
        <w:t xml:space="preserve"> все игроки (мужчины и женщины) должны быть в возрасте от 18 до 20 лет на день соревнований.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Отбор и регистрация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Процесс отбора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 xml:space="preserve">Международный комитет Игр </w:t>
      </w:r>
      <w:proofErr w:type="spellStart"/>
      <w:r w:rsidRPr="000408BA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0408BA">
        <w:rPr>
          <w:rFonts w:ascii="GHEA Grapalat" w:hAnsi="GHEA Grapalat"/>
          <w:sz w:val="24"/>
          <w:szCs w:val="24"/>
        </w:rPr>
        <w:t xml:space="preserve"> (CIJF) в сотрудничестве с техническим делегатом, назначенным ФИФА, составляет список государств и правительств, участвующих в футбольном турнире 10-х Игр, на основе полученных заявок, географических критериев и последнего рейтинга ФИФА.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Восемь (8) отобранных команд выдвигаются их государствами или правительствами и отбираются на основе географического распределения, определенного техническим делегатом.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Карибский бассейн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Азия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Индия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Европа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Африка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lastRenderedPageBreak/>
        <w:t xml:space="preserve">Как принимающая страна, Армения автоматически имеет право участвовать в этих Играх </w:t>
      </w:r>
      <w:proofErr w:type="spellStart"/>
      <w:r w:rsidRPr="000408BA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0408BA">
        <w:rPr>
          <w:rFonts w:ascii="GHEA Grapalat" w:hAnsi="GHEA Grapalat"/>
          <w:sz w:val="24"/>
          <w:szCs w:val="24"/>
        </w:rPr>
        <w:t>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 xml:space="preserve">Если необходимое количество выделенных команд не будет зарегистрировано ни на одном континенте, Международный комитет Игр </w:t>
      </w:r>
      <w:proofErr w:type="spellStart"/>
      <w:r w:rsidRPr="000408BA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0408BA">
        <w:rPr>
          <w:rFonts w:ascii="GHEA Grapalat" w:hAnsi="GHEA Grapalat"/>
          <w:sz w:val="24"/>
          <w:szCs w:val="24"/>
        </w:rPr>
        <w:t xml:space="preserve"> (CIJF) может допустить дополнительные команды с других континентов.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Обязательства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 xml:space="preserve">Каждое государство-член или правительство </w:t>
      </w:r>
      <w:proofErr w:type="spellStart"/>
      <w:r w:rsidRPr="000408BA">
        <w:rPr>
          <w:rFonts w:ascii="GHEA Grapalat" w:hAnsi="GHEA Grapalat"/>
          <w:sz w:val="24"/>
          <w:szCs w:val="24"/>
        </w:rPr>
        <w:t>Франкофонии</w:t>
      </w:r>
      <w:proofErr w:type="spellEnd"/>
      <w:r w:rsidRPr="000408BA">
        <w:rPr>
          <w:rFonts w:ascii="GHEA Grapalat" w:hAnsi="GHEA Grapalat"/>
          <w:sz w:val="24"/>
          <w:szCs w:val="24"/>
        </w:rPr>
        <w:t xml:space="preserve"> может зарегистрировать двадцать (20) игроков для мужского турнира и двадцать (20) игроков для женского турнира.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 xml:space="preserve">За исключением случаев форс-мажора, каждое государство-член или правительство, зарегистрировавшее команду для футбольного турнира, обязуется выплатить Международному комитету </w:t>
      </w:r>
      <w:proofErr w:type="spellStart"/>
      <w:r w:rsidRPr="000408BA">
        <w:rPr>
          <w:rFonts w:ascii="GHEA Grapalat" w:hAnsi="GHEA Grapalat"/>
          <w:sz w:val="24"/>
          <w:szCs w:val="24"/>
        </w:rPr>
        <w:t>Франкофонских</w:t>
      </w:r>
      <w:proofErr w:type="spellEnd"/>
      <w:r w:rsidRPr="000408BA">
        <w:rPr>
          <w:rFonts w:ascii="GHEA Grapalat" w:hAnsi="GHEA Grapalat"/>
          <w:sz w:val="24"/>
          <w:szCs w:val="24"/>
        </w:rPr>
        <w:t xml:space="preserve"> игр (CIJF) одну тысячу (1000) евро банковским переводом. Эта сумма будет вычтена из соответствующих членских взносов в момент оплаты.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Процедура регистрации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Каждая страна-участница или правительство должны зарегистрировать расширенный список из тридцати (30) мужчин и тридцати (30) женщин-игроков, из которого будут отобраны двадцать (20) мужчин и двадцать (20) женщин-игроков для участия в турнире. Проверка соответствия правилам для спортсменов и выдача аккредитации будут осуществляться на основе расширенных списков из тридцати (30) мужчин и тридцати (30) женщин-игроков.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Регистрация на футбольные соревнования будет организована в несколько этапов: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• Отбор стран-участниц или правительств 15 сентября 2026 года.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• Жеребьевка 29 октября 2026 года.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• Регистрация расширенного списка из тридцати (30) игроков 28 апреля 2027 года.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• Окончательный отбор 20 игроков в команду 28 июня 2027 года.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Общая информация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Назначение арбитров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Каждая страна-участница или правительство должны включить в свою делегацию арбитра, сертифицированного ФИФА и имеющего международную квалификацию. Его имя должно быть указано вм</w:t>
      </w:r>
      <w:bookmarkStart w:id="0" w:name="_GoBack"/>
      <w:bookmarkEnd w:id="0"/>
      <w:r w:rsidRPr="000408BA">
        <w:rPr>
          <w:rFonts w:ascii="GHEA Grapalat" w:hAnsi="GHEA Grapalat"/>
          <w:sz w:val="24"/>
          <w:szCs w:val="24"/>
        </w:rPr>
        <w:t>есте с именами спортсменов при регистрации.</w:t>
      </w:r>
    </w:p>
    <w:p w:rsidR="000408BA" w:rsidRPr="000408BA" w:rsidRDefault="000408BA" w:rsidP="000408BA">
      <w:pPr>
        <w:spacing w:before="100" w:beforeAutospacing="1" w:after="100" w:afterAutospacing="1" w:line="240" w:lineRule="auto"/>
        <w:jc w:val="both"/>
        <w:rPr>
          <w:rFonts w:ascii="GHEA Grapalat" w:hAnsi="GHEA Grapalat"/>
          <w:sz w:val="24"/>
          <w:szCs w:val="24"/>
        </w:rPr>
      </w:pPr>
      <w:r w:rsidRPr="000408BA">
        <w:rPr>
          <w:rFonts w:ascii="GHEA Grapalat" w:hAnsi="GHEA Grapalat"/>
          <w:sz w:val="24"/>
          <w:szCs w:val="24"/>
        </w:rPr>
        <w:t>Международные транспортные расходы судьи покрываются его страной или правительством, в то время как во время матчей (проживание, внутренний транспорт и другие расходы) полностью покрываются страной или правительством, принимающим соревнования (CNJF).</w:t>
      </w:r>
    </w:p>
    <w:sectPr w:rsidR="000408BA" w:rsidRPr="000408BA" w:rsidSect="000408BA">
      <w:pgSz w:w="11906" w:h="16838" w:code="9"/>
      <w:pgMar w:top="450" w:right="850" w:bottom="284" w:left="1152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9AD5F80"/>
    <w:multiLevelType w:val="multilevel"/>
    <w:tmpl w:val="140C5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16B"/>
    <w:rsid w:val="000408BA"/>
    <w:rsid w:val="00104D16"/>
    <w:rsid w:val="00151A98"/>
    <w:rsid w:val="0020328F"/>
    <w:rsid w:val="00242377"/>
    <w:rsid w:val="0028216B"/>
    <w:rsid w:val="002C0241"/>
    <w:rsid w:val="00556800"/>
    <w:rsid w:val="00A1753E"/>
    <w:rsid w:val="00A26E46"/>
    <w:rsid w:val="00A560AB"/>
    <w:rsid w:val="00A6147E"/>
    <w:rsid w:val="00AE0109"/>
    <w:rsid w:val="00B669CC"/>
    <w:rsid w:val="00B736FB"/>
    <w:rsid w:val="00BA4EC7"/>
    <w:rsid w:val="00F52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298C80B-6E69-4260-A355-0D08CEDCB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60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637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1045</Words>
  <Characters>5957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2025-06-09T06:44:00Z</dcterms:created>
  <dcterms:modified xsi:type="dcterms:W3CDTF">2026-09-08T11:08:00Z</dcterms:modified>
</cp:coreProperties>
</file>